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175" w:rsidRPr="00426A72" w:rsidRDefault="003B4175" w:rsidP="003B4175">
      <w:pPr>
        <w:jc w:val="center"/>
      </w:pPr>
      <w:r w:rsidRPr="00426A72">
        <w:t xml:space="preserve">Государственное бюджетное профессиональное образовательное учреждение </w:t>
      </w:r>
    </w:p>
    <w:p w:rsidR="003B4175" w:rsidRDefault="003B4175" w:rsidP="003B4175">
      <w:pPr>
        <w:ind w:left="851" w:hanging="284"/>
        <w:jc w:val="center"/>
      </w:pPr>
      <w:r>
        <w:t xml:space="preserve"> «Курганский педагогический колледж»</w:t>
      </w:r>
    </w:p>
    <w:p w:rsidR="003B4175" w:rsidRDefault="003B4175" w:rsidP="003B4175">
      <w:pPr>
        <w:pBdr>
          <w:bottom w:val="single" w:sz="12" w:space="1" w:color="auto"/>
        </w:pBdr>
        <w:jc w:val="center"/>
        <w:rPr>
          <w:b/>
        </w:rPr>
      </w:pPr>
    </w:p>
    <w:p w:rsidR="003B4175" w:rsidRPr="002A6F24" w:rsidRDefault="003B4175" w:rsidP="003B4175">
      <w:pPr>
        <w:pBdr>
          <w:bottom w:val="single" w:sz="12" w:space="1" w:color="auto"/>
        </w:pBdr>
        <w:jc w:val="center"/>
        <w:rPr>
          <w:b/>
          <w:sz w:val="28"/>
        </w:rPr>
      </w:pPr>
      <w:r w:rsidRPr="002A6F24">
        <w:rPr>
          <w:b/>
          <w:sz w:val="28"/>
        </w:rPr>
        <w:t>Аттестационный лист</w:t>
      </w:r>
    </w:p>
    <w:p w:rsidR="003B4175" w:rsidRDefault="003B4175" w:rsidP="003B4175">
      <w:pPr>
        <w:pBdr>
          <w:bottom w:val="single" w:sz="12" w:space="1" w:color="auto"/>
        </w:pBdr>
        <w:jc w:val="center"/>
        <w:rPr>
          <w:b/>
        </w:rPr>
      </w:pPr>
    </w:p>
    <w:p w:rsidR="003B4175" w:rsidRDefault="003B4175" w:rsidP="003B4175">
      <w:pPr>
        <w:pBdr>
          <w:bottom w:val="single" w:sz="12" w:space="1" w:color="auto"/>
        </w:pBdr>
        <w:rPr>
          <w:b/>
        </w:rPr>
      </w:pPr>
    </w:p>
    <w:p w:rsidR="003B4175" w:rsidRDefault="003B4175" w:rsidP="003B4175">
      <w:pPr>
        <w:jc w:val="center"/>
        <w:rPr>
          <w:i/>
          <w:sz w:val="22"/>
          <w:szCs w:val="22"/>
        </w:rPr>
      </w:pPr>
      <w:r w:rsidRPr="003B4175">
        <w:rPr>
          <w:i/>
          <w:sz w:val="22"/>
          <w:szCs w:val="22"/>
        </w:rPr>
        <w:t>Ф.И.О. студента</w:t>
      </w:r>
    </w:p>
    <w:p w:rsidR="003B4175" w:rsidRPr="003B4175" w:rsidRDefault="003B4175" w:rsidP="003B4175">
      <w:pPr>
        <w:jc w:val="center"/>
        <w:rPr>
          <w:i/>
          <w:sz w:val="22"/>
          <w:szCs w:val="22"/>
        </w:rPr>
      </w:pPr>
    </w:p>
    <w:p w:rsidR="003B4175" w:rsidRDefault="003B4175" w:rsidP="003B4175">
      <w:pPr>
        <w:jc w:val="both"/>
        <w:rPr>
          <w:bCs/>
          <w:color w:val="000000"/>
          <w:spacing w:val="-2"/>
          <w:lang w:eastAsia="ru-RU"/>
        </w:rPr>
      </w:pPr>
      <w:r>
        <w:t xml:space="preserve">проходившего(ей) производственную практику по профессиональному модулю ПМ </w:t>
      </w:r>
      <w:r>
        <w:rPr>
          <w:b/>
        </w:rPr>
        <w:t>02</w:t>
      </w:r>
      <w:r w:rsidRPr="003D5852">
        <w:rPr>
          <w:b/>
          <w:bCs/>
          <w:szCs w:val="28"/>
        </w:rPr>
        <w:t xml:space="preserve"> «</w:t>
      </w:r>
      <w:r w:rsidRPr="003D5852">
        <w:rPr>
          <w:b/>
        </w:rPr>
        <w:t>Организация различных видов деятельности и общения детей»</w:t>
      </w:r>
      <w:r>
        <w:rPr>
          <w:b/>
        </w:rPr>
        <w:t xml:space="preserve"> </w:t>
      </w:r>
      <w:r w:rsidRPr="003B4175">
        <w:rPr>
          <w:bCs/>
          <w:color w:val="000000"/>
          <w:spacing w:val="-2"/>
          <w:lang w:eastAsia="ru-RU"/>
        </w:rPr>
        <w:t>в организации</w:t>
      </w:r>
    </w:p>
    <w:p w:rsidR="003B4175" w:rsidRDefault="003B4175" w:rsidP="003B4175">
      <w:pPr>
        <w:jc w:val="both"/>
        <w:rPr>
          <w:bCs/>
          <w:color w:val="000000"/>
          <w:spacing w:val="-2"/>
          <w:lang w:eastAsia="ru-RU"/>
        </w:rPr>
      </w:pPr>
    </w:p>
    <w:p w:rsidR="003B4175" w:rsidRPr="003B4175" w:rsidRDefault="003B4175" w:rsidP="003B4175">
      <w:pPr>
        <w:jc w:val="both"/>
        <w:rPr>
          <w:b/>
        </w:rPr>
      </w:pPr>
      <w:r>
        <w:rPr>
          <w:bCs/>
          <w:color w:val="000000"/>
          <w:spacing w:val="-2"/>
          <w:lang w:eastAsia="ru-RU"/>
        </w:rPr>
        <w:t xml:space="preserve">  _____________________________________________________________________________</w:t>
      </w:r>
    </w:p>
    <w:p w:rsidR="003B4175" w:rsidRDefault="003B4175" w:rsidP="003B4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  <w:spacing w:val="-2"/>
          <w:sz w:val="18"/>
          <w:szCs w:val="18"/>
          <w:lang w:eastAsia="ru-RU"/>
        </w:rPr>
      </w:pPr>
      <w:r>
        <w:rPr>
          <w:bCs/>
          <w:color w:val="000000"/>
          <w:spacing w:val="-2"/>
          <w:sz w:val="18"/>
          <w:szCs w:val="18"/>
          <w:lang w:eastAsia="ru-RU"/>
        </w:rPr>
        <w:t>(</w:t>
      </w:r>
      <w:r w:rsidRPr="003B4175">
        <w:rPr>
          <w:bCs/>
          <w:i/>
          <w:color w:val="000000"/>
          <w:spacing w:val="-2"/>
          <w:sz w:val="18"/>
          <w:szCs w:val="18"/>
          <w:lang w:eastAsia="ru-RU"/>
        </w:rPr>
        <w:t>наименование организации)</w:t>
      </w:r>
    </w:p>
    <w:p w:rsidR="003B4175" w:rsidRDefault="003B4175" w:rsidP="003B4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  <w:spacing w:val="-2"/>
          <w:lang w:eastAsia="ru-RU"/>
        </w:rPr>
      </w:pPr>
      <w:r>
        <w:rPr>
          <w:bCs/>
          <w:color w:val="000000"/>
          <w:spacing w:val="-2"/>
          <w:lang w:eastAsia="ru-RU"/>
        </w:rPr>
        <w:t>в</w:t>
      </w:r>
      <w:r w:rsidRPr="003B4175">
        <w:rPr>
          <w:bCs/>
          <w:color w:val="000000"/>
          <w:spacing w:val="-2"/>
          <w:lang w:eastAsia="ru-RU"/>
        </w:rPr>
        <w:t xml:space="preserve"> объеме </w:t>
      </w:r>
      <w:r w:rsidRPr="003B4175">
        <w:rPr>
          <w:bCs/>
          <w:color w:val="000000" w:themeColor="text1"/>
          <w:spacing w:val="-2"/>
          <w:lang w:eastAsia="ru-RU"/>
        </w:rPr>
        <w:t>72 часов</w:t>
      </w:r>
      <w:r>
        <w:rPr>
          <w:bCs/>
          <w:color w:val="000000" w:themeColor="text1"/>
          <w:spacing w:val="-2"/>
          <w:lang w:eastAsia="ru-RU"/>
        </w:rPr>
        <w:t xml:space="preserve"> с «____</w:t>
      </w:r>
      <w:proofErr w:type="gramStart"/>
      <w:r>
        <w:rPr>
          <w:bCs/>
          <w:color w:val="000000" w:themeColor="text1"/>
          <w:spacing w:val="-2"/>
          <w:lang w:eastAsia="ru-RU"/>
        </w:rPr>
        <w:t>_»_</w:t>
      </w:r>
      <w:proofErr w:type="gramEnd"/>
      <w:r>
        <w:rPr>
          <w:bCs/>
          <w:color w:val="000000" w:themeColor="text1"/>
          <w:spacing w:val="-2"/>
          <w:lang w:eastAsia="ru-RU"/>
        </w:rPr>
        <w:t>_______________ 202</w:t>
      </w:r>
      <w:r w:rsidR="007362A3">
        <w:rPr>
          <w:bCs/>
          <w:color w:val="000000" w:themeColor="text1"/>
          <w:spacing w:val="-2"/>
          <w:lang w:eastAsia="ru-RU"/>
        </w:rPr>
        <w:t xml:space="preserve">1 </w:t>
      </w:r>
      <w:r>
        <w:rPr>
          <w:bCs/>
          <w:color w:val="000000" w:themeColor="text1"/>
          <w:spacing w:val="-2"/>
          <w:lang w:eastAsia="ru-RU"/>
        </w:rPr>
        <w:t>г.  по «_____»  _______________202</w:t>
      </w:r>
      <w:r w:rsidR="007362A3">
        <w:rPr>
          <w:bCs/>
          <w:color w:val="000000" w:themeColor="text1"/>
          <w:spacing w:val="-2"/>
          <w:lang w:eastAsia="ru-RU"/>
        </w:rPr>
        <w:t>1</w:t>
      </w:r>
      <w:bookmarkStart w:id="0" w:name="_GoBack"/>
      <w:bookmarkEnd w:id="0"/>
      <w:r>
        <w:rPr>
          <w:bCs/>
          <w:color w:val="000000" w:themeColor="text1"/>
          <w:spacing w:val="-2"/>
          <w:lang w:eastAsia="ru-RU"/>
        </w:rPr>
        <w:t xml:space="preserve"> г.</w:t>
      </w:r>
    </w:p>
    <w:p w:rsidR="003B4175" w:rsidRDefault="003B4175" w:rsidP="003B4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 w:themeColor="text1"/>
          <w:spacing w:val="-2"/>
          <w:lang w:eastAsia="ru-RU"/>
        </w:rPr>
      </w:pPr>
    </w:p>
    <w:p w:rsidR="003B4175" w:rsidRDefault="003B4175" w:rsidP="003B4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 w:themeColor="text1"/>
          <w:spacing w:val="-2"/>
          <w:lang w:eastAsia="ru-RU"/>
        </w:rPr>
      </w:pPr>
      <w:r>
        <w:rPr>
          <w:b/>
          <w:bCs/>
          <w:color w:val="000000" w:themeColor="text1"/>
          <w:spacing w:val="-2"/>
          <w:lang w:eastAsia="ru-RU"/>
        </w:rPr>
        <w:t>Результаты аттестации</w:t>
      </w:r>
    </w:p>
    <w:p w:rsidR="003B4175" w:rsidRDefault="003B4175" w:rsidP="003B41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lang w:eastAsia="ru-RU"/>
        </w:rPr>
      </w:pP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2943"/>
        <w:gridCol w:w="6124"/>
        <w:gridCol w:w="1673"/>
      </w:tblGrid>
      <w:tr w:rsidR="003B4175" w:rsidRPr="003B4175" w:rsidTr="003B4175">
        <w:trPr>
          <w:trHeight w:val="132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Default="003B4175" w:rsidP="003B4175">
            <w:pPr>
              <w:jc w:val="center"/>
              <w:rPr>
                <w:b/>
              </w:rPr>
            </w:pPr>
            <w:r w:rsidRPr="003B4175">
              <w:rPr>
                <w:b/>
              </w:rPr>
              <w:t>Профессиональные компетенции</w:t>
            </w:r>
          </w:p>
          <w:p w:rsidR="003B4175" w:rsidRPr="003B4175" w:rsidRDefault="003B4175" w:rsidP="003B4175">
            <w:pPr>
              <w:jc w:val="center"/>
              <w:rPr>
                <w:b/>
                <w:lang w:eastAsia="en-US"/>
              </w:rPr>
            </w:pPr>
            <w:r w:rsidRPr="003B4175">
              <w:rPr>
                <w:b/>
              </w:rPr>
              <w:t xml:space="preserve"> (код и наименования)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jc w:val="both"/>
              <w:rPr>
                <w:b/>
              </w:rPr>
            </w:pPr>
          </w:p>
          <w:p w:rsidR="003B4175" w:rsidRPr="003B4175" w:rsidRDefault="003B4175" w:rsidP="004B07BD">
            <w:pPr>
              <w:jc w:val="center"/>
              <w:rPr>
                <w:b/>
                <w:lang w:eastAsia="en-US"/>
              </w:rPr>
            </w:pPr>
            <w:r w:rsidRPr="003B4175">
              <w:rPr>
                <w:b/>
              </w:rPr>
              <w:t>Основные показатели оценки результатов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jc w:val="center"/>
              <w:rPr>
                <w:b/>
                <w:sz w:val="18"/>
                <w:szCs w:val="18"/>
              </w:rPr>
            </w:pPr>
            <w:r w:rsidRPr="003B4175">
              <w:rPr>
                <w:b/>
                <w:sz w:val="18"/>
                <w:szCs w:val="18"/>
              </w:rPr>
              <w:t>Оценка уровня</w:t>
            </w:r>
          </w:p>
          <w:p w:rsidR="003B4175" w:rsidRPr="003B4175" w:rsidRDefault="003B4175" w:rsidP="004B07BD">
            <w:pPr>
              <w:jc w:val="center"/>
              <w:rPr>
                <w:b/>
                <w:sz w:val="18"/>
                <w:szCs w:val="18"/>
              </w:rPr>
            </w:pPr>
            <w:r w:rsidRPr="003B4175">
              <w:rPr>
                <w:b/>
                <w:sz w:val="18"/>
                <w:szCs w:val="18"/>
              </w:rPr>
              <w:t>сформированности компетенций</w:t>
            </w:r>
          </w:p>
          <w:p w:rsidR="003B4175" w:rsidRPr="003B4175" w:rsidRDefault="003B4175" w:rsidP="004B07BD">
            <w:pPr>
              <w:jc w:val="center"/>
              <w:rPr>
                <w:b/>
                <w:sz w:val="18"/>
                <w:szCs w:val="18"/>
              </w:rPr>
            </w:pPr>
            <w:r w:rsidRPr="003B4175">
              <w:rPr>
                <w:b/>
                <w:sz w:val="18"/>
                <w:szCs w:val="18"/>
              </w:rPr>
              <w:t>(низкий-1,</w:t>
            </w:r>
          </w:p>
          <w:p w:rsidR="003B4175" w:rsidRPr="003B4175" w:rsidRDefault="003B4175" w:rsidP="004B07BD">
            <w:pPr>
              <w:jc w:val="center"/>
              <w:rPr>
                <w:b/>
                <w:sz w:val="18"/>
                <w:szCs w:val="18"/>
              </w:rPr>
            </w:pPr>
            <w:r w:rsidRPr="003B4175">
              <w:rPr>
                <w:b/>
                <w:sz w:val="18"/>
                <w:szCs w:val="18"/>
              </w:rPr>
              <w:t>средний-2,</w:t>
            </w:r>
          </w:p>
          <w:p w:rsidR="003B4175" w:rsidRPr="003B4175" w:rsidRDefault="003B4175" w:rsidP="004B07BD">
            <w:pPr>
              <w:jc w:val="center"/>
              <w:rPr>
                <w:b/>
                <w:sz w:val="18"/>
                <w:szCs w:val="18"/>
                <w:lang w:eastAsia="en-US"/>
              </w:rPr>
            </w:pPr>
            <w:r w:rsidRPr="003B4175">
              <w:rPr>
                <w:b/>
                <w:sz w:val="18"/>
                <w:szCs w:val="18"/>
              </w:rPr>
              <w:t>высокий-3)</w:t>
            </w:r>
          </w:p>
        </w:tc>
      </w:tr>
      <w:tr w:rsidR="003B4175" w:rsidTr="003B4175">
        <w:trPr>
          <w:trHeight w:val="586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jc w:val="both"/>
              <w:rPr>
                <w:lang w:eastAsia="en-US"/>
              </w:rPr>
            </w:pPr>
            <w:r w:rsidRPr="003B4175">
              <w:t xml:space="preserve">ПК 2.1. </w:t>
            </w:r>
            <w:r w:rsidRPr="003B4175">
              <w:rPr>
                <w:rFonts w:eastAsiaTheme="minorHAnsi"/>
                <w:szCs w:val="20"/>
                <w:lang w:eastAsia="en-US"/>
              </w:rPr>
              <w:t>Планировать различные виды деятельности и общения детей в течение дня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  <w:szCs w:val="24"/>
              </w:rPr>
              <w:t xml:space="preserve">ОПОР </w:t>
            </w:r>
            <w:r w:rsidRPr="003B4175">
              <w:rPr>
                <w:rFonts w:ascii="Times New Roman" w:hAnsi="Times New Roman"/>
                <w:sz w:val="24"/>
              </w:rPr>
              <w:t>2</w:t>
            </w:r>
            <w:r w:rsidRPr="003B4175">
              <w:rPr>
                <w:rFonts w:ascii="Times New Roman" w:hAnsi="Times New Roman"/>
                <w:szCs w:val="24"/>
              </w:rPr>
              <w:t>.1.1</w:t>
            </w:r>
            <w:r w:rsidRPr="003B4175">
              <w:rPr>
                <w:rFonts w:ascii="Times New Roman" w:hAnsi="Times New Roman"/>
                <w:sz w:val="24"/>
                <w:szCs w:val="24"/>
              </w:rPr>
              <w:t>. Проектирование различных видов деятельности и общения детей в соответствии с возрастом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  <w:p w:rsidR="003B4175" w:rsidRDefault="003B4175" w:rsidP="004B07BD">
            <w:pPr>
              <w:jc w:val="both"/>
              <w:rPr>
                <w:lang w:eastAsia="en-US"/>
              </w:rPr>
            </w:pPr>
          </w:p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1080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75" w:rsidRPr="003B4175" w:rsidRDefault="003B4175" w:rsidP="004B07BD">
            <w:pPr>
              <w:rPr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jc w:val="both"/>
              <w:rPr>
                <w:lang w:eastAsia="en-US"/>
              </w:rPr>
            </w:pPr>
            <w:r w:rsidRPr="003B4175">
              <w:t>ОПОР 2.1.2. Планирование различных видов деятельности с детьми (игровая, трудовая, продуктивная деятельность и общении) с учётом дидактических требований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66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jc w:val="both"/>
              <w:rPr>
                <w:lang w:eastAsia="en-US"/>
              </w:rPr>
            </w:pPr>
            <w:r w:rsidRPr="003B4175">
              <w:t>ПК 2.2. Организовывать различные игры с детьми раннего и дошкольного возраста</w:t>
            </w:r>
            <w:r w:rsidR="00316D9D" w:rsidRPr="0064346A">
              <w:rPr>
                <w:i/>
                <w:sz w:val="22"/>
                <w:szCs w:val="22"/>
              </w:rPr>
              <w:t xml:space="preserve"> с использованием электронного обучения и дистанционных образовательных технологий.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</w:rPr>
              <w:t>ОПОР 2.2.1</w:t>
            </w:r>
            <w:r w:rsidRPr="003B4175">
              <w:t xml:space="preserve">. </w:t>
            </w:r>
            <w:r w:rsidRPr="003B4175">
              <w:rPr>
                <w:rFonts w:ascii="Times New Roman" w:hAnsi="Times New Roman"/>
                <w:sz w:val="24"/>
                <w:szCs w:val="24"/>
              </w:rPr>
              <w:t>Организация игровой деятельности в соответствии с установленными требованиями программы, методики проведения;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687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75" w:rsidRPr="003B4175" w:rsidRDefault="003B4175" w:rsidP="004B07BD">
            <w:pPr>
              <w:rPr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jc w:val="both"/>
              <w:rPr>
                <w:lang w:eastAsia="en-US"/>
              </w:rPr>
            </w:pPr>
            <w:r w:rsidRPr="003B4175">
              <w:t>ОПОР 2.2.2. Полнота подготовки  различных игр с детьми раннего и дошкольного возраста в соответствии с дидактическими требованиями.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454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75" w:rsidRPr="003B4175" w:rsidRDefault="003B4175" w:rsidP="004B07BD">
            <w:pPr>
              <w:rPr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jc w:val="both"/>
              <w:rPr>
                <w:lang w:eastAsia="en-US"/>
              </w:rPr>
            </w:pPr>
            <w:r w:rsidRPr="003B4175">
              <w:t>ОПОР 2.2.3. Владение разнообразными приёмами руководства игровой деятельностью детей.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557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jc w:val="both"/>
            </w:pPr>
            <w:r w:rsidRPr="003B4175">
              <w:t>ПК 2.3. Организовывать посильный труд и самообслуживание</w:t>
            </w:r>
            <w:r w:rsidR="00AE0486">
              <w:t xml:space="preserve"> </w:t>
            </w:r>
            <w:r w:rsidR="00AE0486" w:rsidRPr="0064346A">
              <w:rPr>
                <w:i/>
                <w:sz w:val="22"/>
                <w:szCs w:val="22"/>
              </w:rPr>
              <w:t>с использованием электронного обучения и дистанционных образовательных технологий.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</w:rPr>
              <w:t>ОПОР 2.3.1.</w:t>
            </w:r>
            <w:r w:rsidRPr="003B4175">
              <w:rPr>
                <w:sz w:val="24"/>
              </w:rPr>
              <w:t xml:space="preserve"> П</w:t>
            </w:r>
            <w:r w:rsidRPr="003B4175">
              <w:rPr>
                <w:rFonts w:ascii="Times New Roman" w:hAnsi="Times New Roman"/>
                <w:sz w:val="24"/>
                <w:szCs w:val="24"/>
              </w:rPr>
              <w:t xml:space="preserve">роектирование посильного труда и самообслуживания в соответствии с программой и </w:t>
            </w:r>
            <w:proofErr w:type="spellStart"/>
            <w:r w:rsidRPr="003B4175">
              <w:rPr>
                <w:rFonts w:ascii="Times New Roman" w:hAnsi="Times New Roman"/>
                <w:sz w:val="24"/>
                <w:szCs w:val="24"/>
              </w:rPr>
              <w:t>СаНПинами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867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75" w:rsidRPr="003B4175" w:rsidRDefault="003B4175" w:rsidP="004B07BD">
            <w:pPr>
              <w:rPr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jc w:val="both"/>
              <w:rPr>
                <w:lang w:eastAsia="en-US"/>
              </w:rPr>
            </w:pPr>
            <w:r w:rsidRPr="003B4175">
              <w:t>ОПОР 2.3.2. Владение организацией посильного труда и самообслуживания в соответствии с дидактическими играми.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258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16D9D" w:rsidP="004B07BD">
            <w:pPr>
              <w:jc w:val="both"/>
              <w:rPr>
                <w:lang w:eastAsia="en-US"/>
              </w:rPr>
            </w:pPr>
            <w:r>
              <w:t xml:space="preserve">ПК 2.4. </w:t>
            </w:r>
            <w:r w:rsidR="003B4175" w:rsidRPr="003B4175">
              <w:t xml:space="preserve"> Организовывать общение детей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  <w:szCs w:val="24"/>
              </w:rPr>
              <w:t>ОПОР 2.4.1. Владение коммуникативными умениями;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565"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75" w:rsidRPr="003B4175" w:rsidRDefault="003B4175" w:rsidP="004B07BD">
            <w:pPr>
              <w:rPr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  <w:szCs w:val="24"/>
              </w:rPr>
              <w:t>ОПОР 2.4.2. Умение организовывать и выстраивать общение с детьми</w:t>
            </w: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75" w:rsidRDefault="003B4175" w:rsidP="004B07BD">
            <w:pPr>
              <w:rPr>
                <w:lang w:eastAsia="en-US"/>
              </w:rPr>
            </w:pPr>
          </w:p>
        </w:tc>
      </w:tr>
      <w:tr w:rsidR="003B4175" w:rsidTr="003B4175">
        <w:trPr>
          <w:trHeight w:val="107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4175" w:rsidRPr="00316D9D" w:rsidRDefault="003B4175" w:rsidP="004B07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16D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ПК 2.5. </w:t>
            </w:r>
            <w:r w:rsidRPr="00316D9D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продуктивную деятельность дошкольников </w:t>
            </w:r>
            <w:r w:rsidRPr="00316D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(рисование, лепка, аппликация, конструирование)</w:t>
            </w:r>
            <w:r w:rsidR="00316D9D" w:rsidRPr="00316D9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с использованием электронного обучения и дистанционных образовательных технологий.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  <w:szCs w:val="24"/>
              </w:rPr>
              <w:lastRenderedPageBreak/>
              <w:t>ОПОР 2.5.1. Соответствие организации продуктивных видов деятельности установленным требованиям (соответствие программе, целесообразность отбора методов, средств и форм работы)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1070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  <w:szCs w:val="24"/>
              </w:rPr>
              <w:t>ОПОР 2.5.2. Использование художественных навыков при организации продуктивной деятельности дошкольников (рисование, лепка, аппликация, конструирование)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1070"/>
        </w:trPr>
        <w:tc>
          <w:tcPr>
            <w:tcW w:w="2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jc w:val="both"/>
              <w:rPr>
                <w:rFonts w:eastAsia="Calibri"/>
                <w:lang w:eastAsia="en-US"/>
              </w:rPr>
            </w:pPr>
            <w:r w:rsidRPr="003B4175">
              <w:rPr>
                <w:rFonts w:eastAsia="Calibri"/>
                <w:lang w:eastAsia="en-US"/>
              </w:rPr>
              <w:t>ПК 2.6. Организовывать и проводить праздники и развлечения для детей</w:t>
            </w:r>
            <w:r w:rsidR="00316D9D">
              <w:rPr>
                <w:rFonts w:eastAsia="Calibri"/>
                <w:lang w:eastAsia="en-US"/>
              </w:rPr>
              <w:t xml:space="preserve"> раннего и дошкольного возраста</w:t>
            </w:r>
            <w:r w:rsidR="00316D9D" w:rsidRPr="0064346A">
              <w:rPr>
                <w:i/>
                <w:sz w:val="22"/>
                <w:szCs w:val="22"/>
              </w:rPr>
              <w:t xml:space="preserve"> с использованием электронного обучения и дистанционных образовательных технологий.</w:t>
            </w:r>
          </w:p>
          <w:p w:rsidR="003B4175" w:rsidRPr="003B4175" w:rsidRDefault="003B4175" w:rsidP="004B07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  <w:szCs w:val="24"/>
              </w:rPr>
              <w:t>ОПОР 2.6.1. Организация праздников и развлечений для детей раннего и дошкольного возраста в соответствии с установленными требованиями программы, методики проведения.</w:t>
            </w:r>
          </w:p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  <w:szCs w:val="24"/>
              </w:rPr>
              <w:t>ОПОР 2.6.2.  Полнота подготовки праздников и развлечений с детьми раннего и дошкольного возраста в соответствии с дидактическими требованиями.</w:t>
            </w:r>
          </w:p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  <w:szCs w:val="24"/>
              </w:rPr>
              <w:t>ОПОР 2.6.3. Владение разнообразными приёмами руководства праздников и развлечений для детей раннего и дошкольного возраста</w:t>
            </w:r>
            <w:r w:rsidRPr="003B4175">
              <w:rPr>
                <w:sz w:val="24"/>
                <w:szCs w:val="24"/>
              </w:rPr>
              <w:t>.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107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jc w:val="both"/>
            </w:pPr>
            <w:r w:rsidRPr="003B4175">
              <w:t>ПК 2.7. Анализировать процесс и результаты организации различных видов деятельности и общения детей</w:t>
            </w:r>
          </w:p>
          <w:p w:rsidR="003B4175" w:rsidRPr="003B4175" w:rsidRDefault="003B4175" w:rsidP="004B07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175">
              <w:rPr>
                <w:rFonts w:ascii="Times New Roman" w:hAnsi="Times New Roman"/>
                <w:sz w:val="24"/>
                <w:szCs w:val="24"/>
              </w:rPr>
              <w:t>ОПОР 2.7.1. владение анализом процесса организации различных видов деятельности и общения детей в соответствии с дидактическими требованиями к их организации и осуществлению;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  <w:tr w:rsidR="003B4175" w:rsidTr="003B4175">
        <w:trPr>
          <w:trHeight w:val="747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Pr="003B4175" w:rsidRDefault="003B4175" w:rsidP="004B07BD">
            <w:pPr>
              <w:jc w:val="both"/>
            </w:pPr>
            <w:r w:rsidRPr="003B4175">
              <w:t>ОПОР 2.7.2. владение анализом результатов   различных видов деятельности и общения детей в соответствии с дидактическими требованиями к их организации и осуществлению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75" w:rsidRDefault="003B4175" w:rsidP="004B07BD">
            <w:pPr>
              <w:jc w:val="both"/>
              <w:rPr>
                <w:lang w:eastAsia="en-US"/>
              </w:rPr>
            </w:pPr>
          </w:p>
        </w:tc>
      </w:tr>
    </w:tbl>
    <w:p w:rsidR="003B4175" w:rsidRDefault="003B4175" w:rsidP="003B4175">
      <w:pPr>
        <w:rPr>
          <w:b/>
        </w:rPr>
      </w:pPr>
    </w:p>
    <w:p w:rsidR="003B4175" w:rsidRDefault="003B4175" w:rsidP="003B4175">
      <w:pPr>
        <w:jc w:val="center"/>
        <w:rPr>
          <w:b/>
        </w:rPr>
      </w:pPr>
    </w:p>
    <w:p w:rsidR="003B4175" w:rsidRDefault="003B4175" w:rsidP="003B4175">
      <w:pPr>
        <w:jc w:val="center"/>
        <w:rPr>
          <w:b/>
        </w:rPr>
      </w:pPr>
      <w:r>
        <w:rPr>
          <w:b/>
        </w:rPr>
        <w:t>Характеристика работы студента</w:t>
      </w:r>
    </w:p>
    <w:p w:rsidR="003B4175" w:rsidRDefault="003B4175" w:rsidP="003B4175">
      <w:pPr>
        <w:jc w:val="both"/>
        <w:rPr>
          <w:b/>
          <w:sz w:val="32"/>
          <w:szCs w:val="32"/>
        </w:rPr>
      </w:pPr>
      <w:r w:rsidRPr="00556A73"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32"/>
          <w:szCs w:val="32"/>
        </w:rPr>
        <w:t>_________________________________________________________________________________________________________________________________________________</w:t>
      </w:r>
      <w:r w:rsidR="00316D9D">
        <w:rPr>
          <w:b/>
          <w:sz w:val="32"/>
          <w:szCs w:val="32"/>
        </w:rPr>
        <w:t>__</w:t>
      </w:r>
    </w:p>
    <w:p w:rsidR="003B4175" w:rsidRDefault="003B4175" w:rsidP="003B4175">
      <w:pPr>
        <w:jc w:val="both"/>
      </w:pPr>
    </w:p>
    <w:p w:rsidR="003B4175" w:rsidRDefault="003B4175" w:rsidP="003B4175">
      <w:pPr>
        <w:jc w:val="both"/>
      </w:pPr>
      <w:r w:rsidRPr="004036A4">
        <w:t xml:space="preserve">Дата «___»______________20___г.     </w:t>
      </w:r>
      <w:r>
        <w:t xml:space="preserve">                             </w:t>
      </w:r>
      <w:r w:rsidRPr="004036A4">
        <w:t>О</w:t>
      </w:r>
      <w:r w:rsidR="007362A3">
        <w:t>ценка</w:t>
      </w:r>
      <w:r w:rsidRPr="004036A4">
        <w:t>: _____________________</w:t>
      </w:r>
      <w:r>
        <w:t>_</w:t>
      </w:r>
      <w:r w:rsidRPr="004036A4">
        <w:t>_</w:t>
      </w:r>
    </w:p>
    <w:p w:rsidR="003B4175" w:rsidRDefault="003B4175" w:rsidP="003B4175">
      <w:pPr>
        <w:jc w:val="both"/>
      </w:pPr>
    </w:p>
    <w:p w:rsidR="003B4175" w:rsidRDefault="003B4175" w:rsidP="003B4175">
      <w:pPr>
        <w:jc w:val="both"/>
      </w:pPr>
      <w:r w:rsidRPr="00556A73">
        <w:t>Рук</w:t>
      </w:r>
      <w:r>
        <w:t>оводитель производственной практики /воспитатель</w:t>
      </w:r>
      <w:r w:rsidR="007362A3">
        <w:t xml:space="preserve"> - наставник</w:t>
      </w:r>
      <w:r>
        <w:t xml:space="preserve"> ДОУ/</w:t>
      </w:r>
    </w:p>
    <w:p w:rsidR="003B4175" w:rsidRDefault="003B4175" w:rsidP="003B4175">
      <w:pPr>
        <w:jc w:val="both"/>
      </w:pPr>
      <w:r>
        <w:t>__________________________________________________________________/_______________/</w:t>
      </w:r>
    </w:p>
    <w:p w:rsidR="003B4175" w:rsidRDefault="003B4175" w:rsidP="003B417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(должность, Ф.И.О.)                                                                                                    (подпись)</w:t>
      </w:r>
    </w:p>
    <w:p w:rsidR="003B4175" w:rsidRDefault="003B4175" w:rsidP="003B4175">
      <w:pPr>
        <w:jc w:val="both"/>
      </w:pPr>
      <w:r>
        <w:t>Заведующ</w:t>
      </w:r>
      <w:r w:rsidR="007362A3">
        <w:t>ий</w:t>
      </w:r>
      <w:r>
        <w:t xml:space="preserve"> </w:t>
      </w:r>
      <w:r w:rsidR="007362A3">
        <w:t>Д</w:t>
      </w:r>
      <w:r>
        <w:t>О</w:t>
      </w:r>
      <w:r w:rsidR="007362A3">
        <w:t>У</w:t>
      </w:r>
    </w:p>
    <w:p w:rsidR="003B4175" w:rsidRDefault="003B4175" w:rsidP="003B4175">
      <w:pPr>
        <w:jc w:val="both"/>
      </w:pPr>
      <w:r>
        <w:t>___________________________________________________________________/______________/</w:t>
      </w:r>
    </w:p>
    <w:p w:rsidR="002B1C13" w:rsidRDefault="003B4175" w:rsidP="007362A3">
      <w:pPr>
        <w:jc w:val="center"/>
      </w:pPr>
      <w:r>
        <w:rPr>
          <w:sz w:val="18"/>
          <w:szCs w:val="18"/>
        </w:rPr>
        <w:t xml:space="preserve">                                       МП                                     </w:t>
      </w:r>
      <w:proofErr w:type="gramStart"/>
      <w:r>
        <w:rPr>
          <w:sz w:val="18"/>
          <w:szCs w:val="18"/>
        </w:rPr>
        <w:t xml:space="preserve">   (</w:t>
      </w:r>
      <w:proofErr w:type="gramEnd"/>
      <w:r>
        <w:rPr>
          <w:sz w:val="18"/>
          <w:szCs w:val="18"/>
        </w:rPr>
        <w:t>должность, Ф.И.О.)                                                                           (подпись)</w:t>
      </w:r>
    </w:p>
    <w:sectPr w:rsidR="002B1C13" w:rsidSect="003B417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580"/>
    <w:rsid w:val="002B1C13"/>
    <w:rsid w:val="00316D9D"/>
    <w:rsid w:val="003B4175"/>
    <w:rsid w:val="007362A3"/>
    <w:rsid w:val="00AE0486"/>
    <w:rsid w:val="00F7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3C7B"/>
  <w15:docId w15:val="{37F3A727-FA09-4BF0-B017-A94290F59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1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B4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417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uiPriority w:val="99"/>
    <w:rsid w:val="003B4175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756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7</cp:revision>
  <dcterms:created xsi:type="dcterms:W3CDTF">2020-05-04T06:57:00Z</dcterms:created>
  <dcterms:modified xsi:type="dcterms:W3CDTF">2021-11-16T10:56:00Z</dcterms:modified>
</cp:coreProperties>
</file>